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software solutions and leading engineering projects within IT consulting firms. Adept in a wide range of technologies including cloud platforms, databases, and software development methodologies, with a mission-focused approach to delivering high-quality and innovative solutions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C#,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Django, Flask,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Mochajs,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SCRUM, GIT,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software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client-facing applications, improving load times by 35%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legacy systems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existing services and zero downtime during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deployment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errors by 40% and sped up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facilitate data access across various applications, enabling integration of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codebases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JavaScript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high-quality coding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comprehensive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process, achieving a 90% reduction in regression bugs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adopted new technologies and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aligning with industry standards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project scope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client objectives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data analysis tool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critical insights into user behavior and allowed data-driven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Hosted workshops on Agile methodologies, enhancing team productivity and fostering a culture of continuous improvement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a project to build microservices architecture, improving modularity and scalability of applications for various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metrics and KPIs to assess the performance of deployed applications and iterate on user feedback for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strategic initiatives to improve client satisfaction scores by delivering projects ahead of schedule while adhering to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processes through efficient backend and responsive frontend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architecture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server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implement engaging user experiences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enable reliable communication between frontend applications and backend systems, improving overall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third-party services through APIs, enhancing functionality and service options available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cycle by conducting thorough code reviews and advocating for clean code practices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APIs conformed to client requirements and provided expected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sprint planning and retrospectives,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boost team efficiency and deliver client projects on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software engineering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applications that provided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utilizing Agile methodologies, implementing continuous integration practices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software quality through rigorous testing protocols including unit testing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software issues using tools available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IntelliJ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queries and improving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builds and managed project dependencies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and organized project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launches by preparing detailed documentation and providing training sessions on new applications to internal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