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extensive experience in developing scalable SaaS solutions and optimizing cloud infrastructures. Proven expertise in implementing robust software applications and leveraging advanced technologies to enhance business efficiency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GraphQL,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Jenkins, Ansible,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ELK Stack,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OAuth2, JWT, SSL/TLS,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increasing application throughput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improve page load times by optimizing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improving release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application security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dynamic data fetching, improving frontend performance and reducing API call responses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Transitioned legacy systems to a microservices architecture,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which improved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downtime through proactive issue identification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initiatives that boosted database queries efficiency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load latency on high-traffic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architectural best practices using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infrastructure costs while maintaining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software development lifecycle, streamlining processes and improving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logging strategy leveraging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observability of applications and expediting debugging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development practices, fostering a collaborative learning environment that enhanced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integrate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improving deployment consistency and scalability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automated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a reduction in post-release defects by 30%.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satisfaction through robust user interfaces and intuitive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and design teams to create responsive web pages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boost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solutions, optimizing query performance and implementing indexing strategies to accelerate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design and development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seamless integration with third-party services and internal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real-time application performance metrics and error reporting, which improved response times to critical events.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enhancing version control mechanisms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backlog prioritization, ensuring timely delivery of features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of a hybrid cloud strategy, integrating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with on-premise deployments for improved resource utilization.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quality assurance by implementing unit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 suites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environments,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packaging and deployment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technical specifications and user manuals to support software solutions, facilitating easier adoption by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in scrum meetings, rapidly iterating on application features based on user feedback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that included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encryption for data protection and secured HTTP transactions, reinforcing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troubleshooting guides based on common issues, significantly reducing support ticket volumes and speeding up resolution times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multiple branches and workflows to ensure seamless collaboration across diverse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training for junior team members on software development methodologies and tools, promoting team development and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