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over 8 years of experience in architecting, developing, and maintaining robust software solutions. Proficient in a broad spectrum of technologies including cloud computing, continuous integration, and frontend/backend development. Adept at collaborating with cross-functional teams to deliver high-quality projects aligned with business objectives. Passionate about leveraging technology to create innovative solutions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improved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that led to a smoother user experience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the deployment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retrieval for web and mobile applications, improving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performing code reviews and pair programming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share knowledge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achieving a successful deployment rate of 98%.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in frontend applications, enhancing performance and allowing for more flexible API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which led to a 25%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refactoring legacy codebases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maintenance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enabling team members to improve their skills in developing modern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improving scalability and resilience during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in multiple projects, ensuring secure user access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system architectures, contributing to knowledge sharing and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expertise, aligning software solutions with strategic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real-time data processing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 responsive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to handle thousands of concurrent users without compromising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deployed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following best practices in container security and orchestration, improving deployment efficiency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delivery strategies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cycles, enhancing the team's agility and speed of delivering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pivot project focus based on evolving client needs, ensuring accountability and maintaining a high level of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which decreased server response times and improved overall application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UI components were functioning as expected before deployment, reducing QA time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roadmaps and leadership strategy meetings, providing insights based on technical feasibility and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responsive design principles and best practices for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server maintenance and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optimized database performance and ensured reliability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involving cloud migration from on-premises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advocating for best practices in cloud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the workflow efficiency in project management and reporting, cutting down manual effort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of applications, effectively identifying root causes and developing solutions in a timely manner to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adherence to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unit tests to develop reliable object-oriented software, hence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development processes and technologies used in solutions, enhancing the knowledge base and improving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