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over 8 years of experience in building scalable software applications. Proficient in leveraging modern technologies such as React, Node.js, and AWS to deliver high-performance solutions. Proven expertise in managing multiple projects and driving process improvements, with a strong commitment to continuous learning and adoption of new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GitHub,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Swagger, Serverless,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Trello, Slack,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DevOps,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Bitbucket, GitLab,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designing and implementing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scalable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database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query response times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deployment time and improved code quality through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executed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 lifecycle, leading to the successful delivery of 10+ projects on time and within budget while improving team velocity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a high-performance client application, facilitating better data retrieval and decreased server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promoting a culture of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80% code coverage and significantly reducing bug counts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secure authentication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enhancing user security and trust.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requirements and translate them into technological solutions that aligned with business objectives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task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performance metrics to identify bottlenecks and facilitated improvements in system architecture that boosted throughput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RESTful APIs, driving additional revenue streams through enhanced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modern frameworks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foster team development and adoption of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continuous improvement initiatives, resulting in a 30% enhancement in team efficiency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dynamic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satisfaction ratings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for internal tools, improving response times by 35% and streamlining workflows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define feature specifications and develop user stories, delivering features aligned with customer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daily stand-ups and retrospectives as part of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methodology, promoting an open communication culture.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database migration scripts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transition to new platforms smoothly, ensuring data integrity throughout the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among team members, significantly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unit and integration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functionality and reducing code refactoring by 20%.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services for secure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high-availability components for enterprise-grade applications with a focus on server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codebases, improving maintainability and scalability using object-oriented principles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 and contributed towards the development of project plans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web application security by applying best practices in data protection and testing vulnerabilities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Burp Suite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cost management and performance optimization were realized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monitoring solutions to track application performance metrics, leading to proactive optimizations and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team members on new tools and practices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enhancing collective knowledge and project delivery speed.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