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implementing high-quality web applications with a focus on scalability and performance. Proficient in modern web technologies and software development methodologies, including Agile and DevOps. Adept at collaborating with cross-functional teams to drive software innovation and improve development processes, delivering solutions aligned with client needs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Git, Microservices,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scalability, resulting in a 35%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implementing server-side rendering (SSR) and enhancing user experience through dynamic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minutes, significantly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implement product roadmaps, utilizing Agile methodologies to ensure alignment with customer requirements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and developed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enabling real-time updates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database schemas and optimize queries, resulting in an average response time improvement of 25%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performance analysis, proactively addressing bottlenecks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programming and design principles,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 processes and enhance team productivity, reducing merge conflicts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enforced coding standards across the team,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to ensure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design user-centric applications, documenting technical specifications and delivery notes for maintainability and performance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across client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integrated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finance management platform, improving data handling efficiency and reducing query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complex database queries, resulting in improved application performance for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and design patterns, leading to a reduction in production bugs by 30% and enhancing team collaboration through better documentation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reliable delivery of application updates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the adoption of Agile methodologies within teams and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tools for data visualization and reporting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enhancing interactivity.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increased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 to support various user functionalities, enhancing overall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in microservices architecture while ensuring data integrity and availability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within web applications to reduce load times significantly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analysis, working closely with stakeholders to ensure project alignment with business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to streamline application deploys and environment setups,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peer-level code reviews to uphold coding standards and improve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