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IT consulting, specializing in developing and implementing scalable software solutions using modern technologies. Proven track record in managing projects, optimizing performance, and delivering high-quality applications. Strong expertise in cloud solutions, front-end and back-end technologies, and agile methodologies to drive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complex enterprise application, improving scalability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optimizing processing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response times for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monolithic applications to a cloud-based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resource utilization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redesign and develop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user engagement and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user authentication,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and efficient user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 and minimizing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CI/CD pipelines to ensure smooth transitions from development to production, enhancing overall project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coding standards, improving code quality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storage solutions, contributing to a reduction in database query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reliability, achieving a test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in-depth performance profiling and optimization for web applications, discovering bottlenecks and implementing solutions that enhanced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and agile ceremonies, including sprint planning and retrospectives, to improve team productivity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promoted knowledge sharing across departments,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product features for a customer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client satisfaction through improved usability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data interchange between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robust and flexible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operations with effective indexing and query optimization techniques, increasing overall data retrieval performance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contributed to project planning sessions, ensuring timely delivery of project milestones with a focus on agile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mobile-friendly UI that increased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event-driven programming, streamlining integrations and reducing process times significantly for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application architecture and API endpoints, improving onboarding processes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build a custom reporting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analytics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honing skills in state management and component lifecycles as part of an Agile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RESTful services that supported the frontend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quality assurance processes by writing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testing, ensuring high standards before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collaboration to streamline internal systems, applying best practices in coding and design patterns to improve team workflow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enabling more efficient management of code changes and team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system performance and reliability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optimization for efficient querying processes.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updated with current technologies and trends, attending workshops and conferences relevant to software engineering.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