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Engineer with over 8 years of progressive experience in software development and IT consulting, specializing in modern software solutions and client-centric applications. Adept in utilizing cutting-edge technologies and methodologies to deliver robust, scalable solutions while ensuring adherence to industry standards. Seeking to leverage extensive technical expertise and leadership skills at Railroad19 to contribute to innovative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Ruby,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Spring Boot, Rails,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GraphQL, SOAP,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Cypress, Mochajs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performance and reducing the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integrate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data integration between front-end applications and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achieving a 25% increase in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relational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indexing strategies that improved query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projects from monolithic architecture to microservices,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better scalability and maintainability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applications, resulting in reduced API call response times and optimized bandwidth utilization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integration and delivery processes, reducing the lead time for deployments to production environments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tests and integration tests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with an overall coverage improvement to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conducting weekly sprints and retrospectives to continuously enhance team performance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health checks and performance analytics were in place for timely interventions.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legacy system upgrades with minimal downtime leveraging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continuity in service while updating underlying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stakeholder requirements and translated them into technical specifications, ensuring alignment with client goals while maintaining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teams to enhance user experience through responsive design techniques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practices and technical problem-solving, fostering knowledge and expertise in modern software development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dynamic UI features and faster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backend development for robust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optimization and scalability to accommodate growing user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cloud-based services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resource efficiency and disaster recovery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agile project cycles, enhancing throughput and delivery quality through effective sprint planning and resource allocation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logging and monitoring strategies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address software issues before they escalated.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and user authentication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operations within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performance improvements, refactoring existing codebases to increase maintainability and lower technical debt using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Balanced project management with hands-on software development responsibilities, maintaining a consistent focus on quality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workflows and single sign-on solutions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client applications and delivering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environments to troubleshoot and resolve critical software issues using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collaboration and tracking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RESTful services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support for front-end web application functionality, ensuring high availability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design reviews, providing feedback and suggestions based on expertise in modern programming languages and frameworks including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performance across various environments was optimized and scalable based on user traffic.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set of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reliable functionality of client-facing applications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providing mentorship support to junior staff while ensuring adherence to established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Kubernetes for managing containerized services, improving deployment speed and operational efficiency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