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over 8 years of experience in full cycle software development across multiple domains including IT consulting. Proven track record of driving efficiencies, enhancing process workflows, and implementing robust software solutions using an extensive technology stack. Highly skilled in delivering innovative solutions, particularly within cloud environments, DevOps practices, and Agile methodologies. A strong advocate for best practices in software architecture and coding standards, with profound expertise in leveraging modern frameworks to optimize performance and scalability for enterprise-level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Express.js,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Flutter, Kotlin,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ASP.NET Core,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RESTful APIs, GraphQL,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resilience and scaling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uptime and availability for clients across various sectors.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delivery cycles and improving development workflow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modern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increasing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code reviews and enforced best practices in software development, leading to a 50% reduction in production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interoperability and functionality of deployed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automated testing suites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coverage rate exceeding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effective indexing and query optimization strategies, reducing data retrieval times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full-stack development and cloud services, fostering a culture of growth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rapid deployment across iOS and Android platforms with shared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of server provisioning and configuration management, significantly reducing deployment overheads.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optimized server performance through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ensuring high availability and fault tolerance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practices, participating in sprints and retrospectives to continually adapt and improve team performance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monitoring system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reliability and facilitate proactive issue resolution.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and responsiveness for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an internal tool to manage client projects through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project tracking efficiency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database management and optimization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ensuring data integrity and availability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collaboration among development teams and maintaining a clean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 from hours to minutes and improving production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architecture patterns like MVC and MVVM in web applications, enhancing maintainability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documented new features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collecting feedback to drive iterations and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client training sessions on best practices in software usage and administration, enhancing user adoption rates.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operational efficiency in client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API development projects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integrate with third-party services and enhance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bi-weekly sprints, contributing to Agile project planning and retrospectives to improve team collaboration and product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debugging of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feature completeness and reliability before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code reviews, providing constructive feedback to peers to improve overall code quality and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from monolithic to microservices architecture, which improved system adaptability and modularity.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technical documentation and user manuals to facilitate client onboarding and application usage.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