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extensive experience in designing and developing scalable applications. Proven expertise in leveraging modern technologies and methodologies to deliver optimal software solutions across various industries. Passionate about optimizing team workflows and enhancing system efficiency through best engineering practices and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Ruby on Rails,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Jenkins,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 Heroku,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REST APIs, GraphQL, Microservices, Agile,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 high-traffic e-commerce application improving transaction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solutions with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in production, resulting in a 25% decrease in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in transitioning legacy systems 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enhancing deployment speed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RESTful APIs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data throughput by 40% with optimized database interactions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cross-departmental projects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 improving project delivery timelines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successfully, including payment gateways and social media logins, leveraging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development practices within teams, employing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productivity and workflow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service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across key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release times from one week to two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Collabored with UI/UX designers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adaptive user interfaces, resulting in a 20%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standards of software quality by implementing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continuous integration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robust logging framework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analysis and operational monitoring.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REST APIs for seamless integration with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database administration team to create efficient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ensuring high performance of data retrieval and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and contributed to sprint planning, facilitating clear communication among team members using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process utilizing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database migrations for streamlined updates 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standards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knowledge sharing across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workflows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secure user identification for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resulting in a 50% improvement in database query processing times for high-access endpoints.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business-specific logic and optimizing resource use.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web applications by writing unit tests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high-quality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document feature specifications, enhancing stakeholder engagement in the software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changes to database schema through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migrations and updates in collaboration with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leveraging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ful standards to enhance application functionality and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adjusted features based on user behaviour and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