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extensive experience in developing and maintaining complex software solutions. Proven expertise in utilizing cutting-edge technologies and frameworks to drive innovation and achieve business goals. Highly skilled in full-stack development, API integrations, and cloud computing, with a strong commitment to delivering high-quality code and effective collaboration 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Spring Boot, ASP.NET Core,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Cassandra,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Spark, Hadoop, Pandas, NumPy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enterprise-level distributed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responsive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improvement in load times through optimized bundle sizes and code-splitting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which improved scalability and flexibility of applications,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increasing deployment frequency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 including Scrum and Kanban to facilitate team productivity and deliver customer-focused solutions, leading to a customer satisfaction score of 95%.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AWS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build scalable cloud applications, ensuring 99.9% uptime and effectively handling increased traffic during peak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retrieval and manipulation which supported multiple third-party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engineers, promoting best coding practices and contributing to a 20% reduction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 services to enhance application functionality, notably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messaging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software quality and reducing regression bugs to less than 1% after each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translate designs into high-quality code, implementing features in line with modern design principles and user-centered design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data access time and improving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performance tuning and scaling of applications through traffic load testing,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 and messaging.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design reviews, providing insights that reinforced application security and enhanced system resilience against potential threats.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enabling an organized and collaborative workflow among teams, thus enhancing coordination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a seamless user experience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project requirements for cloud-based solutions, enabling a 15% faster project delivery timeline.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integrated emerging technologies to streamline development processes, successfully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querying.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improvements and refactoring of legacy codebases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.NET Framework, leading to a significant decrease in application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ceremonies including daily stand-ups and sprint planning, ensuring all team members were aligned on project milestones and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and debugging applications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reliability while minimizing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user authentication and role-based access controls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securing sensitive application data from unauthorized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design of a high-availability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real-time analytics, leading to a more responsive data-driven environment.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Okta's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API, enhancing user security and access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scalable and efficient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low latency and high responsiveness in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database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storage structures and query performance for improved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retrospectives and planning, contributing to continuous improvement of processes that led to a notable enhancement in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debugging and enhancements using modern IDE integrated tools, significantly reducing the turnaround time for bug fixes.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in implementing standardized coding practices and techniques that reduced discrepancies in code quality and improved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knowledge-sharing sessions to foster team learning, focusing on newly acquired skills in web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management, ensuring all project stakeholders had visibility on progress and timelines.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