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Senior Software Engineer with over 8 years of experience in delivering innovative IT solutions across diverse sectors. Adept at designing, developing, and deploying scalable software applications using modern technologies. Experience in leading teams and driving projects from inception to completion, focusing on high-quality and efficient software solutions. Passionate about utilizing advanced programming methodologies and best practices to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React, Angular,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Travis CI, CircleCI,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JUnit, Selenium, Mockito,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Agile, Scrum, Kanban, Lean, Extreme Programming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 &amp; Analytics:</w:t>
      </w:r>
      <w:r w:rsidRPr="00C3688B">
        <w:rPr>
          <w:rFonts w:ascii="Arial" w:hAnsi="Arial" w:cs="Arial"/>
          <w:color w:val="424242" w:themeColor="text1" w:themeShade="BF"/>
          <w:sz w:val="20"/>
          <w:szCs w:val="20"/>
        </w:rPr>
        <w:t xml:space="preserve"> Tableau, Power BI, Apache Spark, Hadoop, Data Mining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OWASP, SAST, DAST, Encryption Techniques, API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Serverless Architecture, Event-Driven Architecture, Model View Controller (MVC), RESTful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multi-tenant SaaS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client onboarding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backend services and APIs, resulting in a 30% reduction in system latency,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enhancing deployment speed and system maintainability,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analytics dashboard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client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and continuous deployment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handling and caching strategies, resulting in significant performance boosts.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codebase by enforcing </w:t>
      </w:r>
      <w:r w:rsidRPr="00C3688B">
        <w:rPr>
          <w:rFonts w:ascii="Arial" w:hAnsi="Arial" w:cs="Arial"/>
          <w:b/>
          <w:color w:val="424242" w:themeColor="text1" w:themeShade="BF"/>
          <w:sz w:val="20"/>
          <w:szCs w:val="20"/>
        </w:rPr>
        <w:t xml:space="preserve">Software Development 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Code Review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refine project requirements and deliver optimal product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decision-making to promote </w:t>
      </w:r>
      <w:r w:rsidRPr="00C3688B">
        <w:rPr>
          <w:rFonts w:ascii="Arial" w:hAnsi="Arial" w:cs="Arial"/>
          <w:b/>
          <w:color w:val="424242" w:themeColor="text1" w:themeShade="BF"/>
          <w:sz w:val="20"/>
          <w:szCs w:val="20"/>
        </w:rPr>
        <w:t xml:space="preserve">Serverless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professional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API security through integration of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ensuring strict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debugging, leading to a 50% reduction in error rates post-deployment during the observation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reduced downtime for mission-critical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user authentication and authorization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 endpoints to support mobile applications, leading to improved codebase modularity and increased API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create integration and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conducting daily stand-ups, and enhancing team productivity through effective time management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business intelligence tools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generate actionable insights from user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architecture discussions focusing on scalability and maintenance efficiency in conjunction with team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Guided the documentation processes for software development life cycles to enhance onboarding efficiency for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code quality checks and compliance monitoring through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into the CI/CD pipeline.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development teams on building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repetitive tasks, resulting in increased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workflow processes by integrating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facilitating smoother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design and architecture discussions using </w:t>
      </w:r>
      <w:r w:rsidRPr="00C3688B">
        <w:rPr>
          <w:rFonts w:ascii="Arial" w:hAnsi="Arial" w:cs="Arial"/>
          <w:b/>
          <w:bCs/>
          <w:color w:val="424242" w:themeColor="text1" w:themeShade="BF"/>
          <w:sz w:val="20"/>
        </w:rPr>
        <w:t xml:space="preserve">UML diagrams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clear understanding of software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projects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times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 stakeholders to gather requirements for custom software solutions, utilizing proactive communication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documentation and performed manual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quality assurance efforts in agile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knowledge sharing sessions and internal training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and tools to elevate team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projects through technical documentation and end-user training related to software deployments.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