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results-oriented Senior Software Engineer with over 8 years of experience in delivering high-quality software solutions. Proficient in a wide variety of programming languages, frameworks, and tools, specializing in full-stack development and cloud architecture. Proven track record in designing and implementing scalable applications that enhance user experience and provide business value in IT consultancy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SOA,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processes thousands of transactions daily,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RESTful APIs,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EC2, RDS, and S3, enabling cost-effective scalability and reducing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the deployment process by 40% and minimized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software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microservices design patterns and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the development process,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encouraging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automating the provisioning of cloud resources and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and a 50% reduction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APIs, enhancing interoperability between services and enabling seamless integration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ensuring high availability and efficient resource utilization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Invented a data caching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latency by 35% and enhancing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decisions, technical specifications, and processes to maintain a clear understanding of software development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implement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developing stored procedures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and integrated third-party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databases, improving application responsiveness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and significantly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code collaboration processes among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microservices, enhancing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develop SaaS solutions in a cloud environment,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support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structure of multiple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RESTful APIs, focusing on high-performance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modern front-end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better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applications, focusing on best practices for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coding standards, fostering a culture of quality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deployed applications, creating user guides and system manuals for end-user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onboarding and training of new developers, sharing knowledge of tools and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