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over 8 years of expertise in software development and IT consulting. Proficient in a diverse tech stack encompassing web and mobile development, cloud services, and data analytics. Proven track record of leading cross-functional teams to deliver innovative solutions that enhance operational efficiency and user experience. Demonstrated ability to architect and implement scalable and resilient applications, employing Agile methodologies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page load time and enhanced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processing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microservices that facilitated seamless integration with legacy systems,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coding standards that led to a 25% reduction in bugs reported post-release,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enhancing data retrieval processes and reducing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facilitating sprints, stand-ups, and retrospectives to optimize development cycles and align team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enhancing product stability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non-relational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in-memory data grids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times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transfer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existing codebases to enhance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research and analysis to craft feature sets that align with customer needs,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better onboarding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stakeholder meetings to discuss feature releases, gather requirements, and address concerns, which improved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on time and within budget, while adhering to strict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application performance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environments across all stages of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a modular application design that improved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and UX designers to iterate on application features based on user feedback,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reliable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spec out project architecture, aligning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improve team skills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 in various database systems, ensuring data integrity and optimization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to contribute to a team-focused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supportive development documentation that guided stakeholders through application features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Captured and analyzed user requirements through interviews, translating them into functional specifications for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