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developing scalable applications and proficient in a variety of programming frameworks and technologies. Proven ability in delivering innovative solutions in dynamic environments with a keen focus on performance optimization and user experience. Seeking to leverage expertise in cloud-based messaging solutions and push notification services at OneSignal.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New Relic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response time by 30% in real-time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operational costs and increasing reliability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release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interfaces to enhance data retrieval efficiency across multiple web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messaging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push notifications, improving user engagement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resulting in a 20% decrease in bugs post-release.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and SEO through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server-side rendering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designing robust database architecture, ensuring data integrity and enabling complex queries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teams to improve user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and software features,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communication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35% increase in system uptime and proactive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mentored a team of junior developers, fostering skill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methodology for project management, engaging in regular sprints and retrospectives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accessibility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secure RESTful APIs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in consumer-facing applications, ensuring data privacy.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interactive dashboards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key metrics for client projects, improving their decision-making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rigorous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improving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storage solutions for speed and efficiency in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develop automated deployment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setup time for new projects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focused on continuous delivery and iterative development to enhance client satisfaction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application performance, resulting in proactive error resolution and system improvements.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secure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integrity and protection in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company processes and reducing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client projects with custom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for dynamic data handling and user experiences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introductory training sessions for junior developers in core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learning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high-quality software releases and user acceptance.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Enabled clients to transition to cloud-based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scalability and reducing maintenance overheads.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and conducted system analysis for various projects using Agile practices, ensuring alignment of technical solutions with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 APIs to enable cross-system communication, supporting various web applications'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