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background in developing and implementing high-performance applications. Proficient in multiple programming languages and frameworks, with proven success in enhancing system functionality and driving team efficiencies. Seeking to leverage expert coding skills and advanced technical knowledge in a challenging senior-level position.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pytest,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Scrum,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optimized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 and improving deployment cycles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40% increase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procedures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improving team collaboration and project visibility which resulted in on-time project deliveries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establishing a repeatable process for deploying cloud resources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microservices-based architectures, ensuring system resiliency and scalability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using monitoring tools, identifying bottlenecks and optimizing SQL queries, enhancing overall system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strategies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in accordance with UX/UI principles, increasing user satisfaction ratings by incorporating feedback mechanisms into the app.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ensure code quality and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payment gateways and social media APIs, to enhance application functionality and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software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that reduced data retrieval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collaboratively delivering features swiftly and promoting continuous integration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automated tasks, significantly reducing manual effort in routine data processing jobs.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deploy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availability and scaling capabilities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ensuring software quality and meeting client requirements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feature specification discussions, translating client needs into actionable software solutions with high attention to detail.</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products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authentication solutions, focusing on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applications, leading to early bug detection and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pre-existing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database-related issues, providing quick solutions for urgent problems.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small-scale projects in Agile environments,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customer requirements analysis and translated them into structured technical designs, enhancing project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legacy systems to improve functionality using </w:t>
      </w:r>
      <w:r w:rsidRPr="00C3688B">
        <w:rPr>
          <w:rFonts w:ascii="Arial" w:hAnsi="Arial" w:cs="Arial"/>
          <w:b/>
          <w:bCs/>
          <w:color w:val="424242" w:themeColor="text1" w:themeShade="BF"/>
          <w:sz w:val="20"/>
        </w:rPr>
        <w:t xml:space="preserve">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performance across various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