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specializing in delivering innovative solutions using a broad spectrum of technologies and frameworks. Proven ability to lead projects from conception to deployment, ensuring performance, security, and scalability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JMeter, LoadRunner,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Collaboration/Version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Flutter,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responsiveness and performance optimizations,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which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within the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to ensure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 in applications, improving search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security measures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safe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data retrieval speeds, and refactored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more efficient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bugs by 40% in prod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projects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alerting systems, enhancing operational visibility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migrations from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accuracy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Framed the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collecting user feedback, and iterating designs effectively. Enhanced user satisfaction scores by 15%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coding mentorship programs for junior developers, fostering skill development in modern tech stacks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client-side rendering and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services for enhanced functionality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implementing scalability features, and reducing downtime during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continuous integration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deployment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between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high-load applications and maintaining data integrity across all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planning, successfully meeting deadlines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implement coding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strong version control and code quality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constructing scripts for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networking and data security workshops revolving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team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effectively on different branches to prevent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about cloud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on cloud solutions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internal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open-source community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on collaborative project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exploring cross-platform development methodologies and enhancing mobile strategy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