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8 years of experience specializing in designing and developing high-performance applications. Proficient in leveraging cutting-edge technologies and frameworks to optimize system performance while ensuring robust management of software lifecycle. Proven ability to align technical solutions with business requirements and industry standards in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Tools: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Ansible, Terraform,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GraphQL, SOAP, Swagger,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microservices architecture which improved application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cloud-native application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costs by reducing server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end-to-end automation of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integrating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achieving seamless and responsive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database schemas, ensuring data integrity and optimizing querying performance through indexes.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software quality standards, implementing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for unit testing which increased code coverage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adopted cutting-edge technologies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leading to a 25% reduction in the amount of data transferred on the network.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engineering, focusing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code review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system performance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robust API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that supported over 100,000 concurrent users without degradation in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system architecture and components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onboarding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migration of legacy applications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system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data migrations from traditional databases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performance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providing real-time insights into system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development teams in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scalable web applications, enhancing system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applications, increasing throughput of data handling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data transactions and protecting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RESTful services and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smooth communication between server and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building a multi-tenant SaaS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deploying it on </w:t>
      </w:r>
      <w:r w:rsidRPr="00C3688B">
        <w:rPr>
          <w:rFonts w:ascii="Arial" w:hAnsi="Arial" w:cs="Arial"/>
          <w:b/>
          <w:bCs/>
          <w:color w:val="424242" w:themeColor="text1" w:themeShade="BF"/>
          <w:sz w:val="20"/>
        </w:rPr>
        <w:t xml:space="preserve">AWS 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backend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resulting in a 50% reduction in manual tasks for system administration.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(IaC), facilitating quick spins of development environments with accurate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business analysts to refine requirements, ensuring the project met business needs and expectations through an iterative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protocols employing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to implement performance optimization strategies utilizing SQL queries within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30% faster report generation.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high-performance backend code for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seamless user interfaces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knowledge-sharing sessions, fostering a collaborative environment prioritizing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improving overall codebase quality and deployment readiness.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strategy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all deployments followed best practices in code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