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experience in designing and implementing scalable applications using cutting-edge technologies. Proven expertise in full-stack development, cloud architecture, and agile methodologies, dedicated to delivering high-quality solutions in line with client needs and industry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TypeScript,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Spring Boot, Django, Flask,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Ansible,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Cypress,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Agile, Scrum, DevSecOps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CI/CD pipeline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develop and launch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web application, enhancing user experience and increasing customer engagement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by designing proper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schemas and improving queries, leading to a 40% reduction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frameworks in 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DevSecOps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ensuring compliance and data protection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Guided junior developers in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facilitating sprint planning and ensuring timely delivery of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automated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increasing code quality and reducing bug reports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to enhance application functionalities and improve user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delivered training sessions on cloud technologies, enabling the team to transition from on-premises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 standards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codebases, ensuring maintainability and performance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real-time data processing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flow and responsiveness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build processes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multi-stage builds, resulting in a 20% reduction in image sizes and faster deployment speeds.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client relationships through technical presentations and project updates, aligning project outcomes to business needs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upgrade of legacy systems to cloud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reliability and reducing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over a million active users across multiple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microservices communication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transfer speed and reliability within the ecosystem.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environment to design and deploy a new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application, enhancing system responsiveness and user interaction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performance by overhauling query structures and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optimizations, leading to a 35% efficiency gain.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automated deployment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 orchestration, enhancing system reliability and scalability through self-healing properties.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internal knowledge base by documenting coding standards and development practices, enhancing team onboarding for new hires.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refactoring initiatives to improve overall system efficiency and reduce technical debt across the platform.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API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legacy integrations, improving compatibility with external systems.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authentication features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enhancing security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implementation of CI/CD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deployment frequency and reducing manual steps.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writing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test coverage and application stability over the release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lightweight services, following best practices for RESTful API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debugging and troubleshooting sessions using server logs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response time to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of system architecture and workflows using Confluence, improving project visibility and future scalability planning.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mobile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Android, ensuring a seamless experience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meetings focusing on technical requirements gathering and ensuring alignment with development efforts.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