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extensive experience in IT consulting. Proven track record in delivering innovative solutions across various domains including FinTech and HealthTech. Expertise in full-stack development using modern frameworks, cloud architecture, and CI/CD pipelines, with an emphasis on agile methodologies and collaboration. Strong ability to lead teams and manage complex projects, translating client requirements into advanced technical solutions that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Python,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CircleCI,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the design and implementation of a complex multi-tenant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scalable e-commerce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40% through optimized performance and 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for payment gateway integrations, ensuring robust security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token validation and regular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that improved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modular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legacy systems and improving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define and refine project specifications, ensuring alignment with client requirements and rapid iteration.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 performance by conducting thorough profiling and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database design and migration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accessibility and integrity for analytics purposes.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quality and minimizing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posture by incorporating comprehensive logging mechanisms and conducting vulnerability assessments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daily stand-ups and sprint review meetings, driving project visibility and stakeholder engagement through effective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cloud architecture designs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VPCs, IAM roles, and CloudWatch for monitoring application health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technology stack decision-making process, keeping abreast of industry trends to recommend updates that improve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client-centric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customer satisfaction metrics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enable API integrations with third-party services exposing data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APIs while ensuring high levels of security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to enhance development workflows, resulting in a 35% increase in productivity and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seamless collaboration and code integrity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and database indexing strategies to improve data retrieval times in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real-time communication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stress analysis on deployed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recommending necessary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managed cloud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implementation.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support and enhancement of backend processes, increasing throughput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 to ensure project timelines were met and all stakeholders were aligned on deliverables and project health.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data transformation and loading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lightweight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internal reporting processes and increase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define and refine user stories in preparation for sprints, enhancing overall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of front-end components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documentation of coding practices and user manuals improved onboarding processes by 20%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technical training sessions to bolster team capabilities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cloud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