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robust solutions and abilities in full-stack development. Proficient in leveraging cutting-edge technologies and frameworks to deliver efficient, scalable, and user-friendly digital products. Passionate about collaborating with teams across various disciplines to enhance technology adoption and streamline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DevOps/CI-CD: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Architecture/Design: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 Applications,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TDD,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load times through optimized APIs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cloud-native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decrease operation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improved deployment frequency and reduced failures per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practices within a cross-functional team to deliver product increments in a 2-week sprint cycle, enhancing team collaboration and overall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ensure efficient data retrieval and manipulation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cloud resource management and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unit test coverage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technical designs and processes, contributing to improved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the user experience through responsive interface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understand their requirements and translate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and architecture discussions to align software design with business visions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teams developing SaaS products for various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product functionality and seamless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performance enhancements that improved application scalability and user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technologies, providing clients with insights into their data for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defect rates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coding of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improving data communication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between technical and non-technical stakeholders through effective communication, ensuring clear understanding of project scope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in coordinated software development, achieving better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delivery of scalable applications through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maintenance and deployment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applications utilizing authentication protocols such as OAuth and SAML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high-performance web applications and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and analyze project requirements, ensuring timely delivery of scalable technology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enhancing team code quality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attending daily stand-ups and sprint planning sessions to ensure alignment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knowledge sharing and training initiatives to onboard new team members, enhancing the overall skills of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troubleshoot issues in application performance, iterating features based on user feedback and technical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