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specializing in advanced software solutions, with extensive experience in cloud environments and cutting-edge technologies. Skilled in leading teams to deliver innovative solutions that adhere to industry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CI, GitHub Actions, Azure DevOps,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Serverless architecture,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microservices-based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services for client applications, achieving a 25%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develop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by 50% and reducing production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resource management and cost effectiveness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SQL and NoSQL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database performance and significant cost savings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assurance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quick environment provisioning and reducing setup times from days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to meet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security best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ensuring data protection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application performance tuning efforts, resulting in a 15% decrease in load times through caching and asynchronous processing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lifecycle phases from concept through deployment, ensuring deliverables met timing and quality requirements within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in sprint planning and retrospective meetings to continuously improve the team's workflow and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robust software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significantly enhancing client 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backend, improving development speed and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and reducing bug occurrence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performed peer code reviews, providing constructive feedback and fostering technical excellence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significant database migration project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scalability for rapidly growing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and managed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application deployment across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 for new software features, resulting in a 25%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and workshops, enhancing team proficiency in modern frameworks and development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company offerings with improved usability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both backend and frontend development, integrating solutions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 plans and developed testing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performance and reliability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focusing on rapid prototyping and iterative development cycles, establishing a quick-response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API specifications, building robust interfaces that facilitated efficient data exchange between client-server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solutions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applications, ensuring efficient data storage and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protocols, enhancing application integrity while following industry-standard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to iteratively improve applications, enhancing overall application functionality.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