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IT consulting, specializing in scalable software solutions, API development, and cloud architecture. Proven ability to design, implement, and manage software systems that improve operational efficiency and drive productivity. Critical thinker with strong expertise in various programming languages and frameworks, delivering advanced technology solutions that exceed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JWT, OAuth2</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deployment times and improved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infrastructure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provide a seamless user experience and boost engagement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scrum meetings and sprints to enhance project alignment and deliver features timely.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data retrieval speeds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reusable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security by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protocols,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clean code and testing methodologies, fostering a culture of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ensure adherence to coding standards and performance optimization, increasing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Interfaced with clients to gather requirements and provide technical guidance on software solutions,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functionality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automating the provisioning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of the software architecture and design patterns to facilitate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community-driven tech talks to share insights on modern development frameworks and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exchange for frontend applications, improving API response time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dynamic single-page applications, leading to a significant improvement in user interface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migrations and optimizations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and contributed to sprint planning and retrospectives, fostering continuous improvement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deployment process and reducing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collaborated with teams to enforce best practices in coding and project 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to train team members on effective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and microservices.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and development of existing enterprise-level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high quality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develop and optimize stored procedures and queries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retrieval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reliability and reducing post-deployment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business logic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processes and improving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for all software developments, ensuring future modifications and enhancements could be made smoothly.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scope discussions and contributed to project documentation to aid in team alignment and client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