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over 8 years in software development, specializing in scalable systems design and implementation. Proficient in full-stack development with a strong focus on cloud-based solutions and microservices architecture. Adept in collaborating with cross-functional teams, utilizing best practices in Agile methodologies, and delivering high-impact projects that align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application performance, serving over 100,000 users monthly.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them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fault tolerance within the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release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the development of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integrations with third-party services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in multiple projects,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migration of legacy applications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build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practices for design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database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query performance for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data processing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real-time analytics capabilities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cloud resource management and reducing costs by automating scaling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the usage of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software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accountability and improve troubleshooting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facilitating sprint planning sessions and retrospectives to enhance team productivity and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backend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deliverables through effective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code reliability and reduced bugs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deliver projects on time while adhering to Agile methodologies, resulting in a 20% reduction in time to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 APIs to ensure seamless data interaction between the frontend and backend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data management and reducing the load time for specific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application components to improve runtime performance and maintainability utilizing design patterns and refactoring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management and performance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efficient indexing strategies to improve query response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overall system security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development process to streamline collaboration and code sharing among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interface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web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data storage solutions for the mobile applications team for improved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