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expertise in the IT consulting industry, specializing in solution design, application development, and project management. Proven track record of leading development teams and delivering innovative software solutions using cutting-edge technologies, driving efficiency and enhancing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OAuth2,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multiple third-party services and optimizing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deliver a real-time analytics platform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data processing efficiency compared to previous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deployment process, reducing deployment time from several hours to under 30 minutes, ensuring quicker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security and enhancing user experience through efficient data retrieval methods, achieving an API response time of under 200ms.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deliver a modern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user engagement metrics by over 40% in the first quarter after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 documentation that improved overall code quality metrics by 20%,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inspection.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while leveraging advanced querying techniques to boost query performance, resulting in a 15% decrease in server load during peak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application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of performance bottlenecks and significantly reducing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Technically drove sessions on Agile methodologies and led retrospectives that increased sprint completion rates by 30%, ensuring teams remained aligned and efficient.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client requirements into functional tech specifications for a new product suite leveraging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transition legacy systems to cloud-based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scalability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database load during peak access, successfully increasing throughput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security measures compliant with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reducing potential vulnerabilities by 50%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workshops to tailor solutions and enriched product offerings by refining service architecture with client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scalability, which supported a 500% increase in user access during peak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frameworks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reliability of core services, achieving 95% unit test coverage in critical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translate feature requests into deliverable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business objectives and timely project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security standards and best practices during the software development lifecycle by implementing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migration efforts of monolithic applications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flexibility and driving development speeds to new heights through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 orchestration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significantly improving operational efficiency versus traditional VM-based deployment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API integrations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fetching processes and enhancing application performance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integrated machine learning capabilities within applications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predictive analytics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storage reliability for all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reviews and contributed to the architecture of scalable applications using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patterns, ultimately improving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and troubleshooting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capturing application performance issues and latency, which led to targeted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setting up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integration strategies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collaboration and code integrity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data-driven applications for faster onboarding of newer services 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ensure seamless integration of code releases, successfully decreasing our duplication of testing efforts through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Flexbox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responsive web applications to enhance user interface aesthetics while ensuring compatibility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documentation practices utilizing Markdown and tools like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clear API documentation, facilitating easier onboarding of developers and reducing support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