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Engineer with extensive experience in full-stack development. Demonstrated expertise in deploying scalable solutions with a focus on high-performance architectures, utilizing cutting-edge technologies. Adept at leading development teams, leveraging Agile methodologies, and ensuring best practices while delivering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distributed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 while improving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modern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customer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improvement and enhanced query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leading to 99% uptime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and integrated them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and improved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coding standards while mentoring junior developers in proficient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system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overall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impactful features aligned with business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enhanced performance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handling, improving the application's responsiveness and load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for monitoring application health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incident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enhance the existing technology stack, recommending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troubleshooting capabilities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implementing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test-driven development (TDD)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reduce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integrations with third-party services, enhancing application capabilities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various software processes, improving process transparency and onboarding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logs and performance metrics, proactively identifying issues and optimizing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workflows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projects focusing on user interface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responsive layouts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refine software functionalities and improve overall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data management and retrieval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daily scrums and refining backlog items for optimal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functionality and reliability of features implemented in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Acted as a liaison between technical and non-technical teams to facilitate understanding of the project requirements and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bug fixes and enhancements in existing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continuous improvement effort.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