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track record in developing scalable software solutions leveraging modern frameworks and technologies. Proven expertise in full stack development across various industries, focusing on delivering high-quality products that meet client requirements and business objectives. Strong problem-solver and collaborator, dedicated to continuous improvement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WebSocket, Microservices,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distributed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which improved application performance by 40% and scalability for high traffic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 that integrated with various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operational costs and improve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75% reduction in deployment times and increasing overall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introducing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resulting in a significant decrease in bugs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data processing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throughput and fault tolerance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leading to a 30% enhancement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metrics, resulting in proactive system management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JWT authentication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providing secure user sessions and enhancing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services to on-the-go users, improving customer interaction with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DevOps initiatives to implement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infrastructure management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 by 50%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reporting processes, saving 20 man-hours per week for the operations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contributing to sprint planning, daily stand-ups, and retrospective meetings,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large-scale enterprise application, enhancing interoperability with various platforms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using OAuth 2.0 and JWT to secure APIs,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data visualization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real-time insights into key performance indicators.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velocity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Docker containers into the development pipeline, streamlining application deployment processes and facilitating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in software development and agile methodologies, improving team productivity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through continuous integration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in web applications, ensuring secure access control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 small-scale application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its performance through optimized code structures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unit tests and integration tests to ensure robust software delivery,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effective test coverage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weekly planning sessions, collaborating actively with team members to achieve project milestones on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