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IT consulting, specializing in full-stack development and innovative software solutions. Proven ability to leverage a diverse tech stack including modern frameworks and collaboration tools to drive project success, enhance user experience, and optimize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 (XP)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complex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engagement by 30% through seamless user interfaces and interactive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 to enhance scalability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cloud-based infrastructures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cost savings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to production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enhancing the application's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APIs and real-time data processing capabilities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quality standards through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less than 5% bug rates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management and design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user-centric features aligned with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performance and scalability by refactoring legacy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introducing modern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culture of learning and innovation around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 requiring flexibility and rapid iteration in response to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debugging and troubleshooting to address application issues swiftly, applying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architecture reviews and improved operational metrics through analysis and adjustments in cloud configurations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multi-tenant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client onboarding processes.,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Operationalized automated testing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testing coverage of over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adoption of Agile practices optimizing team productivity through daily stand-ups and bi-weekly sprints, enhancing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implementation of RESTful APIs for mobile applications, leading to a 50% increase in API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engineering teams to integrate real-time data processing pipelines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open-source projects by refining code quality, improving maintainability, and enhancing community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DevOps teams to streamline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server provisioning times and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security posture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legacy systems to modern technology stacks, improving performance and reducing operational costs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and monitoring of applications on cloud platforms, ensuring scalability as user demand increased.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