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eight years of experience specializing in developing robust applications and implementing cutting-edge technology. Adept at collaborating effectively in teams and guiding junior engineers in agile environments while mastering a diverse technical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Firebase, Redis, Graphite,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latency and optimize response times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fully-featured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persistent data storage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smooth, scalable deployments while adhering to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from on-premises servers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30%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user interfaces, enhancing overall software reliability and decreasing bug rates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server-side logic for applications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Introduced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database load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software development best practices,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identify solutions for deploying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extensive performance monitoring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IT operations and improve productivity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data synchronization across cloud platforms,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frontend development, improving code quality and maintainability while ensuring type safety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authorization and managing secret variables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Secrets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consistent environment setup that greatly expedited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user engagement metrics, leading to informed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that ensured high scalability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reviews and architecture planning sessions to align team deliverables with client expectations and project timelines,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new features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usability and facilitating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managed database instances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which led to a 20% decrease in run time for complex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Requirement Gathering sessions to appropriately configure existing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Linux servers, performing enhancements that boosted system performance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Unit tested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feature demonstrations to stakeholders, aligning product development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code repositories and maintain project history.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features and usability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services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API responses to enhance client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including daily stand-ups and sprint planning, to ensure collaborative progress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maintenance and updates to existing software applications, implementing minor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increasing user satisfaction through enhanced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consistency throughout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overall software quality and performance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introduce team members to new technology huddles, including foundational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ensure software usability and responsiveness in all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UI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