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developing and optimizing complex applications using modern technologies. Proven ability to leverage expertise in various frameworks and programming languages to deliver robust software solutions tailored to client needs. Skilled in implementing best practices in software development to enhance performance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ASP.NET Core, Spring Boot,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GitHub Actions, CircleCI,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Selenium, JUnit,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REST APIs, GraphQL APIs, Agile methodologies, Microservices, Data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and achieving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build interactive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implementing optimized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code-splitting techniques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lazy loading of modules, improving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eCommerce platform, achieving a response time of under 200ms for more than 1000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JavaScript applications to ensure code quality and reliability with a coverage of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into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secure transactions through PCI compliance and enhanced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provided mentorship for junior developers, promoting best coding practices and knowledge sharing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leveraging Helm charts for deployment and rollout strategies, enhancing availability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storage solutions using both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read/write performance for high-transaction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frameworks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visibility into application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sprint planning sessions, ensuring requirements are thoroughly understood and met ahead of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and refactoring strategies, reducing data retrieval times by implementing indexing strategies based on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tedious tasks and processes, optimizing the development and deployment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responsive design, leading to a 20%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modeling and query optimization, improving data access speeds for high-volume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server-side development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cloud functionalities with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automated deployment of applications, reducing the release cycle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rich user interfaces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moving towards a more component-based architecture that improved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Java-based applications to ensure reliability and performance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streamline data fetching processes, significantly reducing over-fetching and improving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sessions utilizing profiling tools to enhance the performance of existing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protection and access control within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debugging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quality standards in software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convert wireframes into functional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aesthetics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specifications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Confluence, ensuring proper knowledge transfer and compliance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under Scrum framework to deliver project milestones efficiently and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presentations showcasing application functionalities developed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sessions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iterative builds and data correction activities, ensuring data integrity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extensive documentation for various projects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