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Engineer with over 8 years of experience in IT consulting. Proven track record of designing and implementing cutting-edge software solutions that meet stringent customer specifications. Passionate about leveraging technology to deliver strategic solutions in a fast-paced environment, using best practices in software development and project management. Expertise in various programming languages and frameworks, with a focus on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design and development of enterprise-scale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frequency and reducing rollback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innovative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integration solutions, ensuring seamless interaction between systems with emphasis on security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 them into technical specifications,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and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meeting set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data access and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of technical guidelines and standards, ensuring adherence to coding conventions, performance benchmarks,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including sprint planning, stand-ups, and retrospectives to facilitate project transparency and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and reduced load times by 25%,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querying needs, streamlining data fetching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performance bottlenecks in legacy systems, proposing and implementing modern technology stacks to enhance user experience and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a project implementing CI/CD methodologies, resulting in improved team velocity and software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solutions with client objectives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data integrity and optimizing query performance, achieving a 20% reduction in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develop back-end services and RESTful APIs,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enhance interoperability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for project management, effectively facilitating daily stand-ups and sprint reviews to ensure on-time project delivery with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legacy codebases and integrating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40%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marked decrease in bugs and production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migrate on-premise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optimizing resource usage and ensuring higher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team knowledge-sharing sessions, promoting best practices among team members and reducing technical debt.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robust data services for front-end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by refactoring code and creating new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code that met defined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responsive web designs, ensuring cross-browser compatibility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and monitoring of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Modified and upgraded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performance and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feedback sessions to iterate on application development, fostering a user-centered approach to product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