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Engineer with over 8 years of experience in creating scalable software solutions and system integrations using cutting-edge technologies. Proven expertise in collaborating within cross-functional teams to deliver high-quality software products aligned with business goals. Committed to coding best practices and driving continuous improvement in all technological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team of engineers in designing and developing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third-party services, enhancing user experience and reducing response times to under 200ms.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achieving a code coverage of 85% across multiple projects, ensuring software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stakeholders to define project scopes and timelines,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documentation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growing user base, supporting over 10,000 concurrent users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cutting-edge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services, promoting knowledge sharing within community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and usability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collaborating with cross-functional teams to deliver iterative improvements and gather feedback for continuous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security audits and vulnerability assessments on all applications, implementing necessary fortifications against threats while ensuring compliance with data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scores by facilitating faster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with legacy systems, enabling a smooth transition to modern architectures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lazy loading to decrease load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test effectiveness and a reduction in production bugs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user manuals, enhancing end-users' understanding of system features and enhancing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project updates and team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server-side components to handle business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management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planning and requirement gathering, working directly with clients to translate business needs into technical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applications,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interfaces, resulting in a 15%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for various application features, analyzing user data to guide future iterations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sprints and team accountability sessions, helping the team stay focused on delivering high-quality products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processes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with zero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loops through integrated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SurveyJS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collecting actionable insights for product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vendors to integrate payment gateways, significantly increasing the revenue channels for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the software deployment phase, coaching end-user staff on application functionalities and troubleshooting.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