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Engineer with over 8 years of experience in designing, developing, and implementing innovative software solutions in IT consulting environments. Proven expertise in leveraging modern technologies and frameworks to drive project success, enhance system performance, and meet client specifications. Highly adept at collaborating with cross-functional teams to deliver high-quality applications across diverse industries. Deep passion for technology efficacy and continuous learning.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Task Runners / Bundlers:</w:t>
      </w:r>
      <w:r w:rsidRPr="00C3688B">
        <w:rPr>
          <w:rFonts w:ascii="Arial" w:hAnsi="Arial" w:cs="Arial"/>
          <w:color w:val="424242" w:themeColor="text1" w:themeShade="BF"/>
          <w:sz w:val="20"/>
          <w:szCs w:val="20"/>
        </w:rPr>
        <w:t xml:space="preserve"> Webpack, Gulp, Grunt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Design:</w:t>
      </w:r>
      <w:r w:rsidRPr="00C3688B">
        <w:rPr>
          <w:rFonts w:ascii="Arial" w:hAnsi="Arial" w:cs="Arial"/>
          <w:color w:val="424242" w:themeColor="text1" w:themeShade="BF"/>
          <w:sz w:val="20"/>
          <w:szCs w:val="20"/>
        </w:rPr>
        <w:t xml:space="preserve"> Microservices, Serverless architecture, Monolithic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Agile methodology, Scrum, CI/CD, Code review, Technical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a multi-tenant </w:t>
      </w:r>
      <w:r w:rsidRPr="00C3688B">
        <w:rPr>
          <w:rFonts w:ascii="Arial" w:hAnsi="Arial" w:cs="Arial"/>
          <w:b/>
          <w:color w:val="424242" w:themeColor="text1" w:themeShade="BF"/>
          <w:sz w:val="20"/>
          <w:szCs w:val="20"/>
        </w:rPr>
        <w:t xml:space="preserve">cloud-based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by 30% through advanced caching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maintainability while facilitating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real-time data processing system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reducing processing time by 50% and enhancing overall data flow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develop RESTful APIs, integrating them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code quality improvements through rigorous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40% reduction in bug rates after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schema design for high-traffic applications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25% increase in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providing flexible data retrieval that improved front-end performance and minimized load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team visibility and project tracking by implementing </w:t>
      </w:r>
      <w:r w:rsidRPr="00C3688B">
        <w:rPr>
          <w:rFonts w:ascii="Arial" w:hAnsi="Arial" w:cs="Arial"/>
          <w:b/>
          <w:color w:val="424242" w:themeColor="text1" w:themeShade="BF"/>
          <w:sz w:val="20"/>
          <w:szCs w:val="20"/>
        </w:rPr>
        <w:t xml:space="preserve">Agile methodology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improving sprint completion rates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and configuration guides for software solutions, streamlining deployment processes and facilitating on-boarding of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into applications using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functionality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discussions and strategies, successfully transitioning legacy systems to </w:t>
      </w:r>
      <w:r w:rsidRPr="00C3688B">
        <w:rPr>
          <w:rFonts w:ascii="Arial" w:hAnsi="Arial" w:cs="Arial"/>
          <w:b/>
          <w:color w:val="424242" w:themeColor="text1" w:themeShade="BF"/>
          <w:sz w:val="20"/>
          <w:szCs w:val="20"/>
        </w:rPr>
        <w:t xml:space="preserve">serverless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cost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and conducted code reviews to ensure adherence to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learning and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clients throughout the project lifecycle, translating technical concepts into actionable business solutions and aligning project goals with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custom internal tool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workflow efficiency by automating repetitive tasks.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 cycle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deliver client projects on time through effective collaboration and agile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synchronization processes across multiple systems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resulting in a 15% decrease in data inconsistency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suites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a robust CI pipeline, increasing deployment success rates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accessibility standards to ensure inclusivity for all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provide technical solutions in various industries such as finance and e-commerce, honing client relationship skills.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integrate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containerization, which improved application deployment speed and reduced environment inconsistencies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and knowledge-sharing sessions focusing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and team collaboration tools, improving team productivity and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reviews and actively participated in design discussions to promote best practices in engineering.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single-page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registration and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requirements gathering and analysis, working with stakeholders to understand their needs and translate them into technical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sessions and performance tuning of web applications, enhancing load time by utilizing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module bundling and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functionalities with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AJAX, improving user experience through dynamic content loading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maintenance, including migrations and updates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optimal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team meetings to discuss project progression and share technical insights, fostering collaboration within the group.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documentation and technical specifications, helping junior staff understand system configurations and build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