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software development and project management. Proven track record in delivering high-quality, scalable solutions in fast-paced environments. Expertise in leveraging a diverse tech stack and adhering to best practices to drive efficiency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Golang,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Apache Kafka, Apache Spark, Elasticsearch,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through the integration of real-time features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of cloud-based solutions,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services,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deployment cycles while maintaining high quality, with a rollback feature integrated for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for scalable infrastructure solutions, optimizing cost efficiency by 25%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bugs by 30%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dynamic data retrieval processes, improving response times for complex queries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processing, enabling insightful analytics that shaped key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which improved overall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Agile teams to deliver multiple projects simultaneously, successfully executing iterations that consistently met client expectations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authorization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database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achieving significant improvements in load times and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training sessions on new technologies and tools enhancing their operational capabilities, receiving outstanding feedback on the training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innovative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that resulted in a 30% increase 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management and performance enhancement; optimized queries leading to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contributed to new workflow processes, leading to improved team collaboration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automated testing and deployment flows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code coverage on significant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create comprehensive software solutions, guiding discussions on technology choices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continuous integration to accelerate the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that enhanced service orchestration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and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integrating third-party services and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manipulation capabilities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actionable development tasks within the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assisted in refining the existing codebase, which led to improved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web applications, enabling improved performance for high-volume transactional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ensure alignment with technical specifications, contributing to the successful launch of new features and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