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Systems Engineer with over 8 years of experience in IT consulting and development. Expertise in delivering high-quality, scalable solutions across diverse industries. Proficient in managing technical teams and eliciting high-level requirements to drive project success. Strong passion for building trusted engineering practices and ensuring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React,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IAM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data privacy and system integrity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code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real-time analytics dashboard, enhancing team decision-making with live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rewriting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enhancing data utilization for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tests and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in critical code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APIs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better documentation and maintainability,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up to 20% through indexing and query restructuring.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 processes and systems architecture, promoting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security audits and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secure applications and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technical workshops, enhancing team proficiency in modern architecture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scalable solutions for clients’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RESTful web services, significantly improving service efficiency and facilitating client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extensive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maintenance and improved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applications, ensuring systems met client expectations for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processes and enhancing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cross-disciplinary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enhancing user interactions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coordinated application versions effectively to streamline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comprehensive support during system upgrades and installations,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and tools to ensure seamless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technical teams in building and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innovation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of development goals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functionalities and APIs for web applications, ensuring seamless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support the timely delivery of client projects, ensuring compliance with project scopes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enforce coding standards and best practices, fostering a culture of quality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reliability over routine updates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 to design and optimize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documentation and knowledge 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best practices and established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