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IT consulting, specializing in application development, system architecture, and cloud integration for enterprise-level solutions. Proven track record in leveraging modern technologies to deliver robust products aligned with client specifications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Node.js,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RESTful APIs, Microservices,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in the development of a multi-tier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automated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data retrieval and manipulation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improvement of 40% over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efficiency and code quality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releases and reducing bugs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execute system architecture enhancements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data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25% performance improvement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promoting iterative development and continuous feedback loops which led to increased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front-end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accessibility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robust back-end services, implementing advanced indexing strategies that improved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in enterprise applications, ensuring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to improve application stability, implementing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scalability of legacy applications, resulting in a 30%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e-commerce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payment processing times by 50% through asynchronous programming paradigms.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methodologies, successfully leading sprints and managing deliverables while ensuring quality compliance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60% reduction in post-deployment defects and enhancing release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optimization for relational and NoSQL databases, ensuring efficient data retrieval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develop responsive applications that adhered to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mobile accessibility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deployment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stabilized production environment with minimal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and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data processing pipelines, achieving scalability to handle 100k+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speed of development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on existing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validating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contributions seamlessly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gathering client requirements and translating them into technical specifications that guided development efforts and enhanced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peer code reviews providing valuable feedback and ensuring adherence to established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load testing on applications resulting in improved service responsiveness by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