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a proven track record in developing high-performance applications and scalable software solutions within IT consulting environments. Expertise in full-stack development utilizing modern frameworks and languages, consistently delivering projects in line with client specifications and industry standards. Committed to maintaining code quality through best practices, facilitating team collaboration using agile methodologies, and providing innovative solutions that drive business impact.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Scala,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Spring Boot, Django,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Cassandra,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ElasticSearch, Redis, RabbitMQ, WebSocket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inter-service communication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multiple large-scale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continuous integration and deployment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 by 30% and improved production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creation of data-driven applications employing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software met performance benchmarks and user experience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achieving a 40% improvement in response times for data-intensive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automating the provisioning of cloud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more consistent and repeatable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REST API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supported real-time data operations for user-facing applications, facilitating seamless interoperability and data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promoting adherence to coding standards and best practices across the team, especially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such as sprint planning and retrospectives, effectively collaborating with cross-functional teams to align project goals with client vision.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development workflows, enhancing test coverage and reducing bug incidence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application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overall system reliability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on the use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facilitated smoother local development environments and consistent deployment across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frameworks, notably transitioning applications to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improving user experience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gather requirements and translate them into technical specifications ensuring user stories were actionable and development-ready.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messaging features in applications utilizing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enhancing user interactivity and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modular design principles and microservices for high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integrating third-party services into applications, boosting functionality and end-user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resulting in a streamlined release process that improved project turn-around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front-end developers to create robust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user interfaces and seamless integration with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database systems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performance through index tuning and query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improve system performance and reduce technical debt while adhering to industry standards like SOLID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in applications adhering to OWASP guidelines, ensuring data protection and application integrity during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client-reported issues with applications, applying debugging techniques in both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best practices in the enterprise sector.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RESTful APIs for client projects, allowing for seamless data integration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frontends and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tracking bugs, and improving communication within the development team, fostering a collaborative working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and maintained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participating in quality assurance processes to enhance code reliability before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software development cycles, participating in daily stand-ups and sprint retrospectives to incrementally improve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for application features and created detailed technical documentation to facilitate knowledge transfer and future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existing codebases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relevant frameworks for various internal tools, improving their functionality and reducing maintenance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practices in code development, version control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optimization strategies for databases.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