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progressive experience in full-cycle software development. Adept in leveraging cutting-edge technologies such as React, Node.js, and AWS to build robust applications for diverse clients across multiple industries. Proven track record of delivering high-quality software solutions while adhering to Agile methodologies and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ASP.NET,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code refactoring and the implementation of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resulting in a 25%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enhancing operational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consistent and reliable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resilience and fault tolerance across various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data analytics dashboard project,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UI, which improved business insights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solutions and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enhancing the application's efficiency and reducing costs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bugs released to production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workshops to gather requirements and translate business needs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 for enhanced functionality and user engagement, including payment gateways and social media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storage solutions to boost application performance, resulting in faster data retrieval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and authorization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protection of sensitive user data in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cutting-edge solutions for diverse client projects in sectors ranging from finance to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scalability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create intuitive application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user engagement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web applications, significantly reducing manual testing time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high-performance applications aligned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valuable input during sprint planning and retrospectives to enhance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proper branching strategies were followed across multiple concurrent projects with same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refine project scope and deliverables,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 and tracking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software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enhancing user security and simplifying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fostering data exchange accuracy between client and server-side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optimized queries for improved data retrieval speeds in existing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backup and release process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scalability of software applications, establishing a benchmark for future projects'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write technical documentation that adheres to industry standards and best practices, streamlining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and gathered requirements, providing technical insights that guided project scope and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to enhance team productivity, regularly presenting findings related to project development and future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