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designing and implementing scalable software systems. Possesses deep expertise in utilizing modern technologies for rapid deployment and optimization of enterprise-grade applications. Adept at working with cross-functional teams to deliver technical solutions that align with business objectives, particularly in the IT consulting sector. Seeking to leverage proficiency in software development and project management at Mob Entertainment.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ASP.NET Core,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Postman, Swagger,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MVC,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an interactive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retention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on-premises data environment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optimizing infrastructure costs by 40%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automated deployments and reduced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greater scalability and reliability in application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platforms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which improved load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tasks for legacy systems coded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system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deployment processes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define project scopes and timelines using Agile methodologies, delivering projects consistently within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agile development, and code reviews, enhancing team skillsets.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quality and reducing manual testing efforts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seamless user experiences and innovative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refactored code to boost productivity; specifically improved database query performance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35% reduction in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project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simplifying deployments across development environments and supporting DevOps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best practices in software design,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solutions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performance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query optimizations, which enhanced system data processing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across applications using OAuth tokens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unauthorized access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meetings, contributing to continuous improvement efforts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multi-tenant SaaS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delivery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teams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efficient project execution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comprehensive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RESTful web services, aiding in onboarding processes and improving developer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data retrieval enhancements and reliability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enhanced reporting analysis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scripts, increasing operational efficiencies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projects, enhancing team productivity and project tracking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activities,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which reduced bug resolution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customer feedback sessions to extract needs and implemented features accordingly, which resulted in a 20% increase in user satisfaction scores.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