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over 10 years of comprehensive experience in software development and project management, dedicated to advancing the creator economy through innovative technology solutions. Proven expertise in leading large-scale projects, cross-team collaboration, and mentoring junior engineers in agile environments. Adept at communicating complex technical concepts to diverse stakeholders, ensuring alignment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Ruby on Rails,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Tools/Technologies:</w:t>
      </w:r>
      <w:r w:rsidRPr="00C3688B">
        <w:rPr>
          <w:rFonts w:ascii="Arial" w:hAnsi="Arial" w:cs="Arial"/>
          <w:color w:val="424242" w:themeColor="text1" w:themeShade="BF"/>
          <w:sz w:val="20"/>
          <w:szCs w:val="20"/>
        </w:rPr>
        <w:t xml:space="preserve"> Docker, Kubernetes, AWS, GCP, CI/CD, Jenkins, Git,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Review, Profiling, Load Testing, Caching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w:t>
      </w:r>
      <w:r w:rsidRPr="00C3688B">
        <w:rPr>
          <w:rFonts w:ascii="Arial" w:hAnsi="Arial" w:cs="Arial"/>
          <w:color w:val="424242" w:themeColor="text1" w:themeShade="BF"/>
          <w:sz w:val="20"/>
          <w:szCs w:val="20"/>
        </w:rPr>
        <w:t xml:space="preserve"> JIRA, Confluence, Slack,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Mentoring &amp; Leadership:</w:t>
      </w:r>
      <w:r w:rsidRPr="00C3688B">
        <w:rPr>
          <w:rFonts w:ascii="Arial" w:hAnsi="Arial" w:cs="Arial"/>
          <w:color w:val="424242" w:themeColor="text1" w:themeShade="BF"/>
          <w:sz w:val="20"/>
          <w:szCs w:val="20"/>
        </w:rPr>
        <w:t xml:space="preserve"> Technical Documentation, Junior Engineer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OpenID Connect,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scalability and reliability,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deliver a series of impactful features for a high-traffic social media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established </w:t>
      </w:r>
      <w:r w:rsidRPr="00C3688B">
        <w:rPr>
          <w:rFonts w:ascii="Arial" w:hAnsi="Arial" w:cs="Arial"/>
          <w:b/>
          <w:color w:val="424242" w:themeColor="text1" w:themeShade="BF"/>
          <w:sz w:val="20"/>
          <w:szCs w:val="20"/>
        </w:rPr>
        <w:t xml:space="preserve">best practices for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deployment, maintaining a robust codebase adhering to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streamlining data access and processing for frontend applications, resulting in a 20% increase in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complex projects, providing hands-on guidance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team performance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logging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effective communication between technical and non-technical stakeholders, ensuring alignment of project deliverables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data-driven solutions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significantly enhancing application response and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in </w:t>
      </w:r>
      <w:r w:rsidRPr="00C3688B">
        <w:rPr>
          <w:rFonts w:ascii="Arial" w:hAnsi="Arial" w:cs="Arial"/>
          <w:b/>
          <w:color w:val="424242" w:themeColor="text1" w:themeShade="BF"/>
          <w:sz w:val="20"/>
          <w:szCs w:val="20"/>
        </w:rPr>
        <w:t xml:space="preserve">continuous integration and continuous deployment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xml:space="preserve"> pipelines using </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Jenkins</w:t>
      </w:r>
      <w:r w:rsidRPr="00C3688B">
        <w:rPr>
          <w:rFonts w:ascii="Arial" w:hAnsi="Arial" w:cs="Arial"/>
          <w:b/>
          <w:color w:val="424242" w:themeColor="text1" w:themeShade="BF"/>
          <w:sz w:val="20"/>
          <w:szCs w:val="20"/>
        </w:rPr>
        <w:t xml:space="preserve">, minimizing deployment times and improving release frequency.</w:t>
      </w:r>
      <w:r w:rsidRPr="00C3688B">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Agile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daily stand-ups and retrospectives to improve team collaboration and project timeline adherence.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technical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 for team resources and onboarding new developers, improving knowledge transfer and onboarding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clarify requirements and configure features in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effective tracking of project progress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secure authentication protocols, improving system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engagement initiatives to educate on digital marketing innovations, empowering creators and businesses with technology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system integration for web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designers to scope and implement user-friendly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coding standards for </w:t>
      </w:r>
      <w:r w:rsidRPr="00C3688B">
        <w:rPr>
          <w:rFonts w:ascii="Arial" w:hAnsi="Arial" w:cs="Arial"/>
          <w:b/>
          <w:bCs/>
          <w:color w:val="424242" w:themeColor="text1" w:themeShade="BF"/>
          <w:sz w:val="20"/>
        </w:rPr>
        <w:t xml:space="preserve">Agile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and integration tests to ensure application robustness,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to a notable decrease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primarily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applications, improving performance scalability and reliability, while managing infrastructure changes between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microservices architecture, enhancing deployment cycles and flexibility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performance analysis and optimization scenarios to improve application efficiency, utilizing profiling tools and load testing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departments to implement feedback from users and stakeholders, resulting in a more user-centric product development approach.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identity management solutions ensuring data protection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an </w:t>
      </w:r>
      <w:r w:rsidRPr="00C3688B">
        <w:rPr>
          <w:rFonts w:ascii="Arial" w:hAnsi="Arial" w:cs="Arial"/>
          <w:b/>
          <w:bCs/>
          <w:color w:val="424242" w:themeColor="text1" w:themeShade="BF"/>
          <w:sz w:val="20"/>
        </w:rPr>
        <w:t xml:space="preserve">Agile Scrum team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engaging in sprint planning and reviewing sessions to maintain focus on high-priority tasks and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REST APIs for interfacing web applications with the underlying data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optimization practices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which saved downtime during ground-up builds.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including </w:t>
      </w:r>
      <w:r w:rsidRPr="00C3688B">
        <w:rPr>
          <w:rFonts w:ascii="Arial" w:hAnsi="Arial" w:cs="Arial"/>
          <w:b/>
          <w:bCs/>
          <w:color w:val="424242" w:themeColor="text1" w:themeShade="BF"/>
          <w:sz w:val="20"/>
        </w:rPr>
        <w:t xml:space="preserve">AppDynamics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proactive identification and resolution of production issues, maintaining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onboarding of junior developers, providing training and guidance in both </w:t>
      </w:r>
      <w:r w:rsidRPr="00C3688B">
        <w:rPr>
          <w:rFonts w:ascii="Arial" w:hAnsi="Arial" w:cs="Arial"/>
          <w:b/>
          <w:bCs/>
          <w:color w:val="424242" w:themeColor="text1" w:themeShade="BF"/>
          <w:sz w:val="20"/>
        </w:rPr>
        <w:t xml:space="preserve">coding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development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Supportive mentorship improved team delivery rates by implementing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collaboration efficiency by establishing a documentation framework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sharing technology updates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creative solutions for legacy system integration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overall project timelines through strategic technology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