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in software development, systems architecture, and cloud solutions, leveraging 10+ years of experience in delivering innovative tech solutions. Adept at working with project management frameworks and cross-functional teams to drive efficiency and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IBM Cloud,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Blockchain, IoT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resulted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enhancing release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data exchange between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integration in real-time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significant decrease in response times for data retrieval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high-quality software solutions that align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communications between front-end and back-end services, improving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state-of-the-art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by 60%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both AWS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engineering methodologies and established coding standards, resulting in improved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conducting sprint planning and retrospectives to optimize project workflow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insights from large datasets, supporting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distribution, allowing for consistent environments across development and production stages, improving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performance through advanced indexing strategies, increasing data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quality, decreasing bug occurrences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progress, deliverables, and milestones, leading to an increase in team productivity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practices within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deployment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services to improve application resilience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security standards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enhancements and fixes 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code iteration cycle time and identifying critical issues early 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interacted with various data sources, enhancing the functionality of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provide technical insights and drive project direction based on requirements and limitations.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standard operating procedures for software deployment, improving operational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adopt Agile methodologies, refining workflows, and boosting inter-departmental collaboration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