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Engineer with extensive experience in IT consulting, proficient in leveraging modern development tools and technologies to deliver high-quality software solutions. Proven track record of successfully leading projects through their lifecycle while ensuring adherence to best practices and client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WebSockets,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RabbitMQ, Kotlin, Swift,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designing and implementing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robust, RESTful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integration capabilities with third-party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applications, optimizing resources and reducing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interface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deployment across multiple environments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reliability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mechanisms to optimize application performance, leading to a 50%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identify and define software requirements, resulting in successful releases for five major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client onboarding processes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data retrieval and improved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retrospectives, ensuring continuous improvement in team performance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of legacy systems to cloud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performance tuning and code optimization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speed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security assessments and vulnerability remediation,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Snyk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compliance with security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 large-scale enterprise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achieving significant business process automation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architect solutions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and reducing the number of critical issues reported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development,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needs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monitored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SCSS/CSS for responsive design, ensuring compatibility across major web browsers and devices, enhancing overall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providing constructive feedback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APIs,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ease of use and clarity for frontend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existing client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contributing to new feature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agile methodologies to ensure timely delivery of project milestones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maintain high standards of coding quality and adhere to organizational coding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interface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for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data exchange between client and server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troubleshoot application issues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profiling and optimization techniques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leading to improved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for new team members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knowledge transfer and team cohesion.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