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7 years of extensive experience in the IT consulting industry. Proven expertise in developing scalable software solutions using modern technologies and methodologies, with a strong focus on performance, reliability, and maintainability. Adept in contributing technical leadership and guiding teams to adopt best practices in software development and agile project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builds and deployments across multiple cloud environments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processing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utilizes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and processing, achieving 30% faster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indexes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improved application performance and reduced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implemented best practices in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code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MVP and MVVM.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serverless applications that reduce operational costs and improve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bug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team efficiency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cache management in high-load applications, resulting in improved response times and reduced database load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documentation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specifications, streamlining communication between front-end and back-end teams and enhancing API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compatibility across multiple browsers and platforms, increasing test coverage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effectively managing service scaling and orchestration for multiple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root cause analysis on production incidents and implemented preventive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APM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and maintaining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gather requirements and translate them into technical specifications for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decreasing regression defects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worked on improving code quality standards,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including daily stand-ups, sprint planning, and retrospectives to enhance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database schema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and ensuring data integrity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technical documentation for developed solutions, facilitating knowledge sharing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coding and seamless project progress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 of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engaging and interactive web applications, enhancing user engagement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an enterprise-level application architecture,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 to enable multiple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RESTful web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which implemented standards for data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optimizing front-end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JavaScript-based applications with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refine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and implemented enhancements in application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guidelines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decreasing vulnerabilities.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full software development lifecycle (SDLC) processes with an emphasis on iterative development and customer collaboration, yielding high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