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designing and implementing scalable web applications. Adept in JavaScript frameworks, cloud services, and CI/CD pipelines. Proven track record in optimizing system performance and leading cross-functional teams to deliver high-quality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large-scale e-commerce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between front-end applications and microservices architecture, enhancing transaction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consistent environment configuration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continuous integration and delivery, automating deployment processes and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quality and reducing bug reports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build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 processes,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speeds by analyzing and optimizing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integrated systems and processes, improving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scope and requirements for new features, aligning development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smooth financial transactions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large datasets, improving insights for business initiatives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by designing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by implementing OAuth and JWT token-based authentication in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CI/CD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deployments of multiple projects per month.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optimize performance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strategies, increasing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mentoring sessions, sharing industry best practices in software development and clean coding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server-side applications, ensuring robust performance and reliability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user engagement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enterprise-level solutions that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clear progress tracking system for multiple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migrating legacy systems to cloud environments, enhancing accessibility and ease of management for client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