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8 years of experience in software development and IT consulting. Proficient in delivering high-quality solutions in scalable architectures utilizing industry-standard frameworks and technologies. Eager to contribute to innovative projects and enhance system performance by leveraging my technical expertise and consulting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Angular,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20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scalability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for multiple applications, decreasing the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S3, and RDS, enhancing data accessibility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responsiveness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found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operation costs and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performing database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improvement in query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over 90% code coverage and system reliability during new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by introducing serverless architecture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task execution, leading to a 35% decrease in resource utilization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software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productivity by establishing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 software solutions based on Agile methodologies, coordinating sprint reviews and retrospectives to drive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provided insight on system design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orchestration, improving application scaling capabilities and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metrics and ensuring adherence to service level agreements.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projects align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 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speeds, achieving a 20%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intuitive user experience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better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transparency and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reviews, ensuring timely delivery of projects with a focus 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functional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time to resolution.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develop and implement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application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contributed to the development of scalable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code quality in Python applications, matching industry standards and ensuring robust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processes to ensure timely delivery of features while maintaining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configuration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write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manual testing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