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software development, specializing in delivering high-quality, robust solutions using a diverse range of technologies &amp; frameworks. Proven track record of optimizing processes and improving system performance 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Boot, .NET Core,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Dynatrace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optimizing performance and scaling to handle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reducing system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provisioning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enhancing system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 and achieving a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throughput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release cycles and reducing lead time for feature delivery by 50%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 culture of continuous improvement and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gather requirements and provide technical guidance for client projects, ensuring alignment with business needs and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significantly reducing latency and improving the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tracked KPIs for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system optimizations and quick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testing coverage by 60%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with the team, facilitating daily stand-ups and sprint planning to ensure timely project deliveries and adaptations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analytics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 for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implementing SOAP and RESTful services to meet client specifications while ensuring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a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through dynamic data binding.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reliability, reducing defect rates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teams, maintaining code integrity and enabling seamless integration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improved the speed of data retrieval operations in applications by 30%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refined existing applications, resulting in enhancements that improved response times and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flexible data models that support unstructured data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cloud technologies, fostering knowledge-sharing sessions that boosted team capabilities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assisting in building enterprise applications with high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problem-solving approaches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adherence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 to enhance team skill sets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practices, participating effectively in sprints and delivering incremental value to stakeholders and enhancing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in compliance with RESTful service architectures and JSON for data interchange, streamlining functionalities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improvement initiatives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quicker release cycles and maintaining deployment consistency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to cloud environments, supporting infrastructure management and automated deployments with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