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Software Engineer with over 8 years in IT consulting and software development. Excels in full-stack development, specializing in the design and implementation of scalable applications using a rich stack of technologies. Proven ability to lead projects that efficiently deliver solutions, streamline operations, and meet client requirements. Adept in collaboration with cross-functional teams, ensuring technical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reducing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production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 scalable web application, which decreased the amount of data transferred over the network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utilization across various environments and better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interactivity of applications utilized by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30% while handling variable workloads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strategies to enhance application's speed, which resulted in a 35%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aiming for over 90% code coverage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issue detection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data processing capabilities for big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implement a robust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 significantly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 design patterns for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security through the application of OWASP guidelines,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 support and troubleshooting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bug resolution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deployment errors and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RESTful services achieving high scalability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and access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for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application’s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implementation planning and execution for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on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UI/UX using responsive web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database design for a terabyte-sized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strategies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translate them into technical specifications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team workshops to enhance coding practices and introduce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development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automation, drastically reducing manual processes in the department.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