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Engineer with extensive experience in designing, developing, and maintaining cutting-edge technology solutions. Proven track record in leveraging advanced software engineering practices, cloud technologies, and network solutions. Adept at collaborating across multidisciplinary teams to deliver scalable and efficient systems. Passionate about implementing new technologies and driving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C#,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Spring Boot,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CI/CD, Agile Methodologies,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processes,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RESTful APIs enhancing data retrieval efficiency, integrated with both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applications by integrating OAuth 2.0 and OpenID Connect protocols,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hosting solutions, managing services such as EC2, RDS, and S3 to improve scalability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adopting Agile practices, facilitating sprint reviews and retrospectives that boosted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real-time data processing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unit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improving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UIs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metrics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repeatable and reliable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issues and proposed solutions using monitoring tools such as Prometheus and Grafana, which led to a 25% improvement in traceability.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ensuring alignment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technology stacks including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knowledge-sharing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high-performance solutions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customer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environments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QA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feeds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schemas and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feedback to improve coding practices and maintainability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cross-team collaboration to ensure successful project delivery under tight deadlines, leading to a 15% increase in project throughput.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wrote secure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minimize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from requirements gathering to deployment focusing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software defects to improve application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implement UI features ensuring quality and functionality deployed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feature branches to enhance workflow efficiency and reduce code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applications ensuring clear communication of system architecture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NoSQL solutions to handle large datasets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observability across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