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innovative IT solutions and leading high-performance project teams. Proficient in using an extensive range of programming languages, frameworks, and methodologies to design, implement, and maintain scalable and robust software systems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deployment processes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user experience for clients,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release times by 40% and seamlessly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 for seamless integration between frontend and backend systems, facilitating better communication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complex queries that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architecture, enhancing system reliability and agility in responding to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requirements for various client-specific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coverage and ensuring application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throughput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to develop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to reduce manual errors during integrations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accessibility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optimization strategies that increased application speed by refactoring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minimizing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and optimize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up to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methods to oversee software development life cycles in multiple projects,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web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user engagement and a streamlined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data transformation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 generation processes, reducing lead times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API integration with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to promote data sharing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minimizing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facilitated stakeholder presentations to communicate project status and outcomes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focused on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and effective business logic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protocols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to resolve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configurations on cloud platforms,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environmental setups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refactoring sessions to improve code quality and system performance, using established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digital documentation for maintenance and future system upgrades, emphasizing clarity and accuracy in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technology stack decisions, focusing on leveraging the latest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 (Docker)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(Kubernetes).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user feedback collection processes that informed software enhancements by utilizing survey methodologies tailored to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