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results-oriented Senior Engineer with over 8 years of experience in designing and implementing scalable software solutions. Proficient in utilizing modern frameworks and technologies to deliver enterprise-level applications, with a strong emphasis on collaboration and problem-solving. Seeking to leverage in-depth technical expertise and leadership capabilities to drive innovative development at Dropbox.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GraphQL, REST, Swagger,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host scalable applications, significantly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large-scale data processing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increasing data throughput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legacy system to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faster release cycles and improved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load times for critical applications, drastically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efficient data retrieval processes, enhancing the responsiveness of client applications and reducing data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performance tracking of applications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fostering a collaborative development environment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Rigorously tested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software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system designs and processes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and retrospective meetings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project management and agile practices within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management, speeding up user authentication processes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principles of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costs and improving scalability of services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cross-functional team to deliver client-focused solutions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cloud resources, ensuring high availability and security best practices were adhered to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pipeline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batch processing efficiencies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REST APIs integrations with external service providers to broaden system capabilities,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stand-ups and retrospectives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continuous improvement and agile methodologies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team collaboration through branching strategies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infrastructure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reducing setup times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state-of-the-art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migration strategies for various client applications to cloud environments, focusing on optimization and cost-saving measures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implementing various features in existing *Okta API* projects, enhancing authentication and security measures throughout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reliability for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to translate business requirements into technical specifications for enhanced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testing and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load handling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UI components, improving accessibility and user engagement across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processes by utilizing CI/CD best practices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