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Engineer with extensive experience in IT consulting, specializing in system architecture, DevOps practices, and cloud infrastructure. Skilled in leveraging advanced technologies to develop and implement solutions that enhance operational efficiency and secure systems. Proven ability to lead cross-functional projects and deliver complex software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Go, Java,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Django, Node.js, Angular,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ELK Stack,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ZAP, Burp Suite, Snort, Metasploit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services and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Lambda, and S3 to architect a cloud-native application, which reduced costs by 25% through optimized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which decreased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conducting vulnerability assessments with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security best practices into the SDLC.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monitoring solution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analytics and systems performance tracking, leading to a 15%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gather requirements and translate them into technical specifications for multiple projects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promoting reproducibility and consistency across development,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serverless applications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workflows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client stakeholders to align project objectives with technical solutions, ensuring continuous delivery of value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processes, leading to improvements in service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improving the overall user experience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migrate legacy applications to a modern tech stack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enhancing maintainability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times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collaboration within distributed teams, ensuring code quality and versioning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facilitated effective communication between development teams and stakeholders, improving project visibility and deadlines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automation frameworks utilizing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roles to assess application needs and recommend solutions to improve business processes, establishing a strong rapport with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scalable and maintainable code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authentication and authorization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applications against unauthorized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scalability and cost savings.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command-line tools with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improving task efficiency and execution speed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ensuring clear communication of systems architecture to support teams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on best practices in software development, enhancing quality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design improvements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for applications, enhancing observability and response times for critical incident investigations.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